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E96A8F" w14:textId="691D0B00" w:rsidR="00251811" w:rsidRPr="00836129" w:rsidRDefault="00251811" w:rsidP="00251811">
      <w:pPr>
        <w:spacing w:line="240" w:lineRule="auto"/>
        <w:ind w:left="7314" w:firstLine="0"/>
        <w:rPr>
          <w:rFonts w:ascii="Times New Roman" w:hAnsi="Times New Roman" w:cs="Times New Roman"/>
        </w:rPr>
      </w:pPr>
      <w:r w:rsidRPr="00836129">
        <w:rPr>
          <w:rFonts w:ascii="Times New Roman" w:hAnsi="Times New Roman" w:cs="Times New Roman"/>
        </w:rPr>
        <w:t>Pi</w:t>
      </w:r>
      <w:r w:rsidR="00EC3A2B">
        <w:rPr>
          <w:rFonts w:ascii="Times New Roman" w:hAnsi="Times New Roman" w:cs="Times New Roman"/>
        </w:rPr>
        <w:t xml:space="preserve">rkimo sąlygų 2 priedas „Tiekėjų </w:t>
      </w:r>
      <w:r w:rsidRPr="00836129">
        <w:rPr>
          <w:rFonts w:ascii="Times New Roman" w:hAnsi="Times New Roman" w:cs="Times New Roman"/>
        </w:rPr>
        <w:t>aplinkos apsaugos vadybos sistemų standartai“</w:t>
      </w:r>
    </w:p>
    <w:p w14:paraId="1AA9C42C" w14:textId="77777777" w:rsidR="00251811" w:rsidRDefault="00251811" w:rsidP="00251811">
      <w:pPr>
        <w:spacing w:after="240" w:line="240" w:lineRule="auto"/>
        <w:jc w:val="center"/>
        <w:rPr>
          <w:rFonts w:ascii="Times New Roman" w:eastAsia="Arial" w:hAnsi="Times New Roman" w:cs="Times New Roman"/>
          <w:smallCaps/>
          <w:color w:val="404040"/>
          <w:sz w:val="28"/>
          <w:szCs w:val="28"/>
        </w:rPr>
      </w:pPr>
    </w:p>
    <w:p w14:paraId="7DD785C0" w14:textId="6FB8C1E5" w:rsidR="00251811" w:rsidRPr="00025E4D" w:rsidRDefault="00251811" w:rsidP="00251811">
      <w:pPr>
        <w:spacing w:after="240" w:line="240" w:lineRule="auto"/>
        <w:jc w:val="center"/>
        <w:rPr>
          <w:rFonts w:ascii="Times New Roman" w:eastAsia="Arial" w:hAnsi="Times New Roman" w:cs="Times New Roman"/>
          <w:b/>
          <w:sz w:val="24"/>
          <w:szCs w:val="24"/>
        </w:rPr>
      </w:pPr>
      <w:r w:rsidRPr="00025E4D">
        <w:rPr>
          <w:rFonts w:ascii="Times New Roman" w:eastAsia="Arial" w:hAnsi="Times New Roman" w:cs="Times New Roman"/>
          <w:b/>
          <w:sz w:val="24"/>
          <w:szCs w:val="24"/>
        </w:rPr>
        <w:t xml:space="preserve"> APLINKOS APSAUGOS VADYBOS SISTEMOS STANDARTŲ</w:t>
      </w:r>
      <w:r w:rsidR="00636CB1" w:rsidRPr="00025E4D">
        <w:rPr>
          <w:rFonts w:ascii="Times New Roman" w:eastAsia="Arial" w:hAnsi="Times New Roman" w:cs="Times New Roman"/>
          <w:b/>
          <w:sz w:val="24"/>
          <w:szCs w:val="24"/>
        </w:rPr>
        <w:t xml:space="preserve"> REIKALAVIMAI</w:t>
      </w:r>
    </w:p>
    <w:p w14:paraId="1C295F55" w14:textId="77777777" w:rsidR="00080F8C" w:rsidRPr="00636CB1" w:rsidRDefault="00080F8C" w:rsidP="00251811">
      <w:pPr>
        <w:spacing w:after="240" w:line="240" w:lineRule="auto"/>
        <w:jc w:val="center"/>
        <w:rPr>
          <w:rFonts w:ascii="Times New Roman" w:eastAsia="Arial" w:hAnsi="Times New Roman" w:cs="Times New Roman"/>
          <w:sz w:val="24"/>
          <w:szCs w:val="24"/>
        </w:rPr>
      </w:pPr>
    </w:p>
    <w:p w14:paraId="369DA60E" w14:textId="36DA9E62" w:rsidR="006358B6" w:rsidRPr="00025E4D" w:rsidRDefault="006358B6" w:rsidP="006358B6">
      <w:pPr>
        <w:tabs>
          <w:tab w:val="left" w:pos="720"/>
        </w:tabs>
        <w:spacing w:line="240" w:lineRule="auto"/>
        <w:ind w:firstLine="567"/>
        <w:jc w:val="center"/>
        <w:rPr>
          <w:rFonts w:ascii="Times New Roman" w:eastAsia="Calibri" w:hAnsi="Times New Roman" w:cs="Times New Roman"/>
          <w:b/>
          <w:bCs/>
          <w:sz w:val="24"/>
          <w:szCs w:val="24"/>
          <w:lang w:eastAsia="en-US"/>
        </w:rPr>
      </w:pPr>
      <w:r w:rsidRPr="00025E4D">
        <w:rPr>
          <w:rFonts w:ascii="Times New Roman" w:eastAsia="Calibri" w:hAnsi="Times New Roman" w:cs="Times New Roman"/>
          <w:b/>
          <w:bCs/>
          <w:sz w:val="24"/>
          <w:szCs w:val="24"/>
          <w:lang w:eastAsia="en-US"/>
        </w:rPr>
        <w:t xml:space="preserve">Tiekėjams keliami reikalavimai dėl aplinkos apsaugos vadybos sistemos standartų </w:t>
      </w:r>
    </w:p>
    <w:p w14:paraId="58F82653" w14:textId="77777777" w:rsidR="006358B6" w:rsidRPr="00025E4D" w:rsidRDefault="006358B6" w:rsidP="006358B6">
      <w:pPr>
        <w:tabs>
          <w:tab w:val="left" w:pos="720"/>
        </w:tabs>
        <w:ind w:firstLine="0"/>
        <w:rPr>
          <w:rFonts w:ascii="Arial" w:eastAsia="Arial" w:hAnsi="Arial" w:cs="Arial"/>
          <w:sz w:val="24"/>
          <w:szCs w:val="24"/>
        </w:rPr>
      </w:pPr>
    </w:p>
    <w:p w14:paraId="1EDCA8C6" w14:textId="77777777" w:rsidR="006358B6" w:rsidRPr="00025E4D" w:rsidRDefault="006358B6" w:rsidP="006358B6">
      <w:pPr>
        <w:spacing w:line="240" w:lineRule="auto"/>
        <w:ind w:left="567"/>
        <w:rPr>
          <w:rFonts w:ascii="Times New Roman" w:eastAsia="Arial" w:hAnsi="Times New Roman" w:cs="Times New Roman"/>
          <w:color w:val="00B050"/>
          <w:sz w:val="24"/>
          <w:szCs w:val="24"/>
        </w:rPr>
      </w:pPr>
      <w:bookmarkStart w:id="0" w:name="_heading=h.3rdcrjn" w:colFirst="0" w:colLast="0"/>
      <w:bookmarkEnd w:id="0"/>
      <w:r w:rsidRPr="00025E4D">
        <w:rPr>
          <w:rFonts w:ascii="Times New Roman" w:eastAsia="Arial" w:hAnsi="Times New Roman" w:cs="Times New Roman"/>
          <w:sz w:val="24"/>
          <w:szCs w:val="24"/>
        </w:rPr>
        <w:t>1. Tiekėjai turi atitikti šiame priede nustatytus reikalavimus dėl</w:t>
      </w:r>
      <w:r w:rsidRPr="00025E4D">
        <w:rPr>
          <w:rFonts w:ascii="Times New Roman" w:eastAsia="Arial" w:hAnsi="Times New Roman" w:cs="Times New Roman"/>
          <w:color w:val="00B050"/>
          <w:sz w:val="24"/>
          <w:szCs w:val="24"/>
        </w:rPr>
        <w:t xml:space="preserve"> </w:t>
      </w:r>
      <w:r w:rsidRPr="00025E4D">
        <w:rPr>
          <w:rFonts w:ascii="Times New Roman" w:eastAsia="Arial" w:hAnsi="Times New Roman" w:cs="Times New Roman"/>
          <w:sz w:val="24"/>
          <w:szCs w:val="24"/>
        </w:rPr>
        <w:t>aplinkos apsaugos vadybos sistemos standartų laikymosi.</w:t>
      </w:r>
    </w:p>
    <w:tbl>
      <w:tblPr>
        <w:tblStyle w:val="TableGrid3"/>
        <w:tblW w:w="5000" w:type="pct"/>
        <w:tblLook w:val="04A0" w:firstRow="1" w:lastRow="0" w:firstColumn="1" w:lastColumn="0" w:noHBand="0" w:noVBand="1"/>
      </w:tblPr>
      <w:tblGrid>
        <w:gridCol w:w="599"/>
        <w:gridCol w:w="3214"/>
        <w:gridCol w:w="3285"/>
        <w:gridCol w:w="2990"/>
      </w:tblGrid>
      <w:tr w:rsidR="006358B6" w:rsidRPr="00025E4D" w14:paraId="558BA710" w14:textId="77777777" w:rsidTr="00D85A05">
        <w:trPr>
          <w:cantSplit/>
          <w:tblHeader/>
        </w:trPr>
        <w:tc>
          <w:tcPr>
            <w:tcW w:w="297"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40360331" w14:textId="34F0EB9A" w:rsidR="006358B6" w:rsidRPr="00025E4D" w:rsidRDefault="006358B6" w:rsidP="00D85A05">
            <w:pPr>
              <w:spacing w:before="60" w:after="60" w:line="256" w:lineRule="auto"/>
              <w:ind w:firstLine="0"/>
              <w:jc w:val="center"/>
              <w:rPr>
                <w:b/>
                <w:bCs/>
                <w:sz w:val="24"/>
                <w:szCs w:val="24"/>
              </w:rPr>
            </w:pPr>
            <w:r w:rsidRPr="00025E4D">
              <w:rPr>
                <w:rFonts w:eastAsiaTheme="minorHAnsi"/>
                <w:b/>
                <w:bCs/>
                <w:sz w:val="24"/>
                <w:szCs w:val="24"/>
              </w:rPr>
              <w:t>Eil. Nr.</w:t>
            </w:r>
          </w:p>
        </w:tc>
        <w:tc>
          <w:tcPr>
            <w:tcW w:w="1593"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732554A0" w14:textId="77777777" w:rsidR="006358B6" w:rsidRPr="00025E4D" w:rsidRDefault="006358B6" w:rsidP="00D85A05">
            <w:pPr>
              <w:spacing w:line="256" w:lineRule="auto"/>
              <w:ind w:firstLine="0"/>
              <w:jc w:val="center"/>
              <w:rPr>
                <w:rFonts w:eastAsiaTheme="minorHAnsi"/>
                <w:b/>
                <w:bCs/>
                <w:sz w:val="24"/>
                <w:szCs w:val="24"/>
              </w:rPr>
            </w:pPr>
            <w:r w:rsidRPr="00025E4D">
              <w:rPr>
                <w:b/>
                <w:bCs/>
                <w:color w:val="000000"/>
                <w:sz w:val="24"/>
                <w:szCs w:val="24"/>
              </w:rPr>
              <w:t xml:space="preserve">Reikalavimas </w:t>
            </w:r>
            <w:r w:rsidRPr="00025E4D">
              <w:rPr>
                <w:rFonts w:eastAsiaTheme="minorHAnsi"/>
                <w:b/>
                <w:bCs/>
                <w:sz w:val="24"/>
                <w:szCs w:val="24"/>
                <w:lang w:eastAsia="en-US"/>
              </w:rPr>
              <w:t xml:space="preserve">dėl </w:t>
            </w:r>
            <w:r w:rsidRPr="00025E4D">
              <w:rPr>
                <w:rFonts w:eastAsia="Calibri"/>
                <w:b/>
                <w:bCs/>
                <w:iCs/>
                <w:sz w:val="24"/>
                <w:szCs w:val="24"/>
                <w:lang w:eastAsia="en-US"/>
              </w:rPr>
              <w:t>aplinkos apsaugos vadybos sistemos standartų</w:t>
            </w:r>
            <w:r w:rsidRPr="00025E4D">
              <w:rPr>
                <w:rFonts w:eastAsiaTheme="minorHAnsi"/>
                <w:b/>
                <w:bCs/>
                <w:sz w:val="24"/>
                <w:szCs w:val="24"/>
                <w:lang w:eastAsia="en-US"/>
              </w:rPr>
              <w:t xml:space="preserve"> laikymosi.</w:t>
            </w:r>
          </w:p>
        </w:tc>
        <w:tc>
          <w:tcPr>
            <w:tcW w:w="1628"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7A2C788E" w14:textId="77777777" w:rsidR="006358B6" w:rsidRPr="00025E4D" w:rsidRDefault="006358B6" w:rsidP="00D85A05">
            <w:pPr>
              <w:autoSpaceDE w:val="0"/>
              <w:autoSpaceDN w:val="0"/>
              <w:adjustRightInd w:val="0"/>
              <w:ind w:firstLine="0"/>
              <w:jc w:val="center"/>
              <w:rPr>
                <w:b/>
                <w:bCs/>
                <w:color w:val="000000"/>
                <w:sz w:val="24"/>
                <w:szCs w:val="24"/>
              </w:rPr>
            </w:pPr>
            <w:r w:rsidRPr="00025E4D">
              <w:rPr>
                <w:b/>
                <w:bCs/>
                <w:color w:val="000000"/>
                <w:sz w:val="24"/>
                <w:szCs w:val="24"/>
              </w:rPr>
              <w:t>Atitiktį reikalavimui įrodantys dokumentai</w:t>
            </w:r>
          </w:p>
        </w:tc>
        <w:tc>
          <w:tcPr>
            <w:tcW w:w="1482"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1719D84C" w14:textId="77777777" w:rsidR="006358B6" w:rsidRPr="00025E4D" w:rsidRDefault="006358B6" w:rsidP="00D85A05">
            <w:pPr>
              <w:autoSpaceDE w:val="0"/>
              <w:autoSpaceDN w:val="0"/>
              <w:adjustRightInd w:val="0"/>
              <w:ind w:firstLine="0"/>
              <w:jc w:val="center"/>
              <w:rPr>
                <w:b/>
                <w:bCs/>
                <w:color w:val="000000"/>
                <w:sz w:val="24"/>
                <w:szCs w:val="24"/>
              </w:rPr>
            </w:pPr>
            <w:r w:rsidRPr="00025E4D">
              <w:rPr>
                <w:b/>
                <w:bCs/>
                <w:color w:val="000000"/>
                <w:sz w:val="24"/>
                <w:szCs w:val="24"/>
              </w:rPr>
              <w:t>Subjektas, kuris turi atitikti reikalavimą</w:t>
            </w:r>
          </w:p>
        </w:tc>
      </w:tr>
      <w:tr w:rsidR="006358B6" w:rsidRPr="00025E4D" w14:paraId="203677EB" w14:textId="77777777" w:rsidTr="00025E4D">
        <w:tc>
          <w:tcPr>
            <w:tcW w:w="297" w:type="pct"/>
            <w:tcBorders>
              <w:top w:val="single" w:sz="4" w:space="0" w:color="000000"/>
              <w:left w:val="single" w:sz="4" w:space="0" w:color="000000"/>
              <w:bottom w:val="single" w:sz="4" w:space="0" w:color="000000"/>
              <w:right w:val="single" w:sz="4" w:space="0" w:color="000000"/>
            </w:tcBorders>
          </w:tcPr>
          <w:p w14:paraId="6994E747" w14:textId="77777777" w:rsidR="006358B6" w:rsidRPr="00025E4D" w:rsidRDefault="006358B6" w:rsidP="00E15EE4">
            <w:pPr>
              <w:spacing w:before="60" w:after="60" w:line="256" w:lineRule="auto"/>
              <w:ind w:firstLine="22"/>
              <w:jc w:val="center"/>
              <w:rPr>
                <w:rFonts w:eastAsiaTheme="minorHAnsi"/>
                <w:b/>
                <w:bCs/>
                <w:sz w:val="24"/>
                <w:szCs w:val="24"/>
              </w:rPr>
            </w:pPr>
            <w:r w:rsidRPr="00025E4D">
              <w:rPr>
                <w:rFonts w:eastAsiaTheme="minorHAnsi"/>
                <w:b/>
                <w:bCs/>
                <w:sz w:val="24"/>
                <w:szCs w:val="24"/>
              </w:rPr>
              <w:t>1.</w:t>
            </w:r>
          </w:p>
        </w:tc>
        <w:tc>
          <w:tcPr>
            <w:tcW w:w="4703" w:type="pct"/>
            <w:gridSpan w:val="3"/>
            <w:tcBorders>
              <w:top w:val="single" w:sz="4" w:space="0" w:color="000000"/>
              <w:left w:val="single" w:sz="4" w:space="0" w:color="000000"/>
              <w:bottom w:val="single" w:sz="4" w:space="0" w:color="000000"/>
              <w:right w:val="single" w:sz="4" w:space="0" w:color="000000"/>
            </w:tcBorders>
          </w:tcPr>
          <w:p w14:paraId="1079802A" w14:textId="77777777" w:rsidR="006358B6" w:rsidRPr="00025E4D" w:rsidRDefault="006358B6" w:rsidP="00E15EE4">
            <w:pPr>
              <w:autoSpaceDE w:val="0"/>
              <w:autoSpaceDN w:val="0"/>
              <w:adjustRightInd w:val="0"/>
              <w:rPr>
                <w:b/>
                <w:bCs/>
                <w:color w:val="000000"/>
                <w:sz w:val="24"/>
                <w:szCs w:val="24"/>
              </w:rPr>
            </w:pPr>
            <w:r w:rsidRPr="00025E4D">
              <w:rPr>
                <w:b/>
                <w:bCs/>
                <w:color w:val="000000"/>
                <w:sz w:val="24"/>
                <w:szCs w:val="24"/>
              </w:rPr>
              <w:t>Aplinkos apsaugos vadybos sistemos taikymas</w:t>
            </w:r>
          </w:p>
        </w:tc>
      </w:tr>
      <w:tr w:rsidR="006358B6" w:rsidRPr="00025E4D" w14:paraId="5FEF0714" w14:textId="77777777" w:rsidTr="00025E4D">
        <w:tc>
          <w:tcPr>
            <w:tcW w:w="297" w:type="pct"/>
            <w:tcBorders>
              <w:top w:val="single" w:sz="4" w:space="0" w:color="000000"/>
              <w:left w:val="single" w:sz="4" w:space="0" w:color="000000"/>
              <w:bottom w:val="single" w:sz="4" w:space="0" w:color="000000"/>
              <w:right w:val="single" w:sz="4" w:space="0" w:color="000000"/>
            </w:tcBorders>
          </w:tcPr>
          <w:p w14:paraId="64A32FBC" w14:textId="77777777" w:rsidR="006358B6" w:rsidRPr="00A1533E" w:rsidRDefault="006358B6" w:rsidP="00025E4D">
            <w:pPr>
              <w:spacing w:before="60" w:after="60" w:line="240" w:lineRule="auto"/>
              <w:ind w:firstLine="22"/>
              <w:jc w:val="center"/>
              <w:rPr>
                <w:rFonts w:eastAsiaTheme="minorHAnsi"/>
                <w:sz w:val="22"/>
                <w:szCs w:val="22"/>
              </w:rPr>
            </w:pPr>
            <w:r w:rsidRPr="00A1533E">
              <w:rPr>
                <w:rFonts w:eastAsiaTheme="minorHAnsi"/>
                <w:sz w:val="22"/>
                <w:szCs w:val="22"/>
              </w:rPr>
              <w:t>1.1.</w:t>
            </w:r>
          </w:p>
        </w:tc>
        <w:tc>
          <w:tcPr>
            <w:tcW w:w="1593" w:type="pct"/>
            <w:tcBorders>
              <w:top w:val="single" w:sz="4" w:space="0" w:color="000000"/>
              <w:left w:val="single" w:sz="4" w:space="0" w:color="000000"/>
              <w:bottom w:val="single" w:sz="4" w:space="0" w:color="000000"/>
              <w:right w:val="single" w:sz="4" w:space="0" w:color="000000"/>
            </w:tcBorders>
          </w:tcPr>
          <w:p w14:paraId="636B366E" w14:textId="292F9542" w:rsidR="006358B6" w:rsidRPr="00A1533E" w:rsidRDefault="00FE7673" w:rsidP="00025E4D">
            <w:pPr>
              <w:spacing w:line="240" w:lineRule="auto"/>
              <w:ind w:firstLine="0"/>
              <w:rPr>
                <w:rFonts w:eastAsia="Times New Roman"/>
                <w:sz w:val="22"/>
                <w:szCs w:val="22"/>
              </w:rPr>
            </w:pPr>
            <w:r>
              <w:rPr>
                <w:sz w:val="22"/>
                <w:szCs w:val="22"/>
              </w:rPr>
              <w:t>Perkamoms paslaugoms</w:t>
            </w:r>
            <w:r w:rsidR="006358B6" w:rsidRPr="00A1533E">
              <w:rPr>
                <w:sz w:val="22"/>
                <w:szCs w:val="22"/>
              </w:rPr>
              <w:t xml:space="preserve"> </w:t>
            </w:r>
            <w:r w:rsidR="00B80C11">
              <w:rPr>
                <w:sz w:val="22"/>
                <w:szCs w:val="22"/>
              </w:rPr>
              <w:t>–</w:t>
            </w:r>
            <w:r w:rsidR="006358B6" w:rsidRPr="00A1533E">
              <w:rPr>
                <w:sz w:val="22"/>
                <w:szCs w:val="22"/>
              </w:rPr>
              <w:t xml:space="preserve"> </w:t>
            </w:r>
            <w:r w:rsidR="00B80C11" w:rsidRPr="00B80C11">
              <w:rPr>
                <w:b/>
                <w:sz w:val="22"/>
                <w:szCs w:val="22"/>
              </w:rPr>
              <w:t xml:space="preserve">valgyklų technologinės </w:t>
            </w:r>
            <w:r w:rsidR="00EC3A2B">
              <w:rPr>
                <w:b/>
                <w:sz w:val="22"/>
                <w:szCs w:val="22"/>
              </w:rPr>
              <w:t>bei</w:t>
            </w:r>
            <w:r w:rsidR="00B80C11" w:rsidRPr="00B80C11">
              <w:rPr>
                <w:b/>
                <w:sz w:val="22"/>
                <w:szCs w:val="22"/>
              </w:rPr>
              <w:t xml:space="preserve"> šaldymo įrangos aptarnavimo ir remonto</w:t>
            </w:r>
            <w:r w:rsidR="006358B6" w:rsidRPr="00B80C11">
              <w:rPr>
                <w:rFonts w:eastAsia="Times New Roman"/>
                <w:b/>
                <w:bCs/>
                <w:sz w:val="22"/>
                <w:szCs w:val="22"/>
              </w:rPr>
              <w:t xml:space="preserve"> srityje</w:t>
            </w:r>
            <w:r w:rsidR="006358B6" w:rsidRPr="00A1533E">
              <w:rPr>
                <w:rFonts w:eastAsia="Times New Roman"/>
                <w:sz w:val="22"/>
                <w:szCs w:val="22"/>
              </w:rPr>
              <w:t xml:space="preserve"> turi būti įdiegęs aplinkos apsaugos vadybos sistemą EMAS arba kitą aplinkos apsaugos vadybos sistemą, įdiegtą pagal standartą LST EN ISO 14001 ar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p w14:paraId="231412D3" w14:textId="77777777" w:rsidR="006358B6" w:rsidRPr="00A1533E" w:rsidRDefault="006358B6" w:rsidP="00025E4D">
            <w:pPr>
              <w:shd w:val="clear" w:color="auto" w:fill="FFFFFF"/>
              <w:tabs>
                <w:tab w:val="left" w:pos="993"/>
              </w:tabs>
              <w:spacing w:line="240" w:lineRule="auto"/>
              <w:ind w:firstLine="0"/>
              <w:rPr>
                <w:sz w:val="22"/>
                <w:szCs w:val="22"/>
              </w:rPr>
            </w:pPr>
          </w:p>
        </w:tc>
        <w:tc>
          <w:tcPr>
            <w:tcW w:w="1628" w:type="pct"/>
            <w:tcBorders>
              <w:top w:val="single" w:sz="4" w:space="0" w:color="000000"/>
              <w:left w:val="single" w:sz="4" w:space="0" w:color="000000"/>
              <w:bottom w:val="single" w:sz="4" w:space="0" w:color="000000"/>
              <w:right w:val="single" w:sz="4" w:space="0" w:color="000000"/>
            </w:tcBorders>
          </w:tcPr>
          <w:p w14:paraId="5422DB9A" w14:textId="5090115E" w:rsidR="006358B6" w:rsidRPr="00A1533E" w:rsidRDefault="006358B6" w:rsidP="00025E4D">
            <w:pPr>
              <w:autoSpaceDE w:val="0"/>
              <w:autoSpaceDN w:val="0"/>
              <w:adjustRightInd w:val="0"/>
              <w:spacing w:line="240" w:lineRule="auto"/>
              <w:ind w:firstLine="0"/>
              <w:rPr>
                <w:color w:val="000000"/>
                <w:sz w:val="22"/>
                <w:szCs w:val="22"/>
              </w:rPr>
            </w:pPr>
            <w:r w:rsidRPr="00A1533E">
              <w:rPr>
                <w:color w:val="000000"/>
                <w:sz w:val="22"/>
                <w:szCs w:val="22"/>
              </w:rPr>
              <w:t xml:space="preserve">Nepriklausomos įstaigos išduoto </w:t>
            </w:r>
            <w:r w:rsidRPr="00A1533E">
              <w:rPr>
                <w:color w:val="000000"/>
                <w:sz w:val="22"/>
                <w:szCs w:val="22"/>
                <w:u w:val="single"/>
              </w:rPr>
              <w:t>galiojančio</w:t>
            </w:r>
            <w:r w:rsidRPr="00A1533E">
              <w:rPr>
                <w:color w:val="000000"/>
                <w:sz w:val="22"/>
                <w:szCs w:val="22"/>
              </w:rPr>
              <w:t xml:space="preserve"> sertifikato, patvirtinančio, kad tiekėjas laikosi reikalaujamos aplinkos apsaugos vadybos sistemos standartų,</w:t>
            </w:r>
            <w:r w:rsidR="000362C5" w:rsidRPr="00A1533E">
              <w:rPr>
                <w:rFonts w:eastAsia="Times New Roman"/>
                <w:b/>
                <w:bCs/>
                <w:sz w:val="22"/>
                <w:szCs w:val="22"/>
              </w:rPr>
              <w:t xml:space="preserve"> </w:t>
            </w:r>
            <w:r w:rsidR="005D6993" w:rsidRPr="005D6993">
              <w:rPr>
                <w:rFonts w:eastAsia="Times New Roman"/>
                <w:b/>
                <w:bCs/>
                <w:sz w:val="22"/>
                <w:szCs w:val="22"/>
              </w:rPr>
              <w:t xml:space="preserve">valgyklų technologinės </w:t>
            </w:r>
            <w:r w:rsidR="00EC3A2B">
              <w:rPr>
                <w:rFonts w:eastAsia="Times New Roman"/>
                <w:b/>
                <w:bCs/>
                <w:sz w:val="22"/>
                <w:szCs w:val="22"/>
              </w:rPr>
              <w:t>bei</w:t>
            </w:r>
            <w:r w:rsidR="005D6993" w:rsidRPr="005D6993">
              <w:rPr>
                <w:rFonts w:eastAsia="Times New Roman"/>
                <w:b/>
                <w:bCs/>
                <w:sz w:val="22"/>
                <w:szCs w:val="22"/>
              </w:rPr>
              <w:t xml:space="preserve"> šaldymo įrangos</w:t>
            </w:r>
            <w:r w:rsidR="005D6993">
              <w:rPr>
                <w:rFonts w:eastAsia="Times New Roman"/>
                <w:b/>
                <w:bCs/>
                <w:sz w:val="22"/>
                <w:szCs w:val="22"/>
              </w:rPr>
              <w:t xml:space="preserve"> aptarnavimo ir remonto srityje</w:t>
            </w:r>
            <w:r w:rsidR="000362C5" w:rsidRPr="00A1533E">
              <w:rPr>
                <w:rFonts w:eastAsia="Times New Roman"/>
                <w:b/>
                <w:bCs/>
                <w:sz w:val="22"/>
                <w:szCs w:val="22"/>
              </w:rPr>
              <w:t>.</w:t>
            </w:r>
            <w:r w:rsidRPr="00A1533E">
              <w:rPr>
                <w:color w:val="000000"/>
                <w:sz w:val="22"/>
                <w:szCs w:val="22"/>
              </w:rPr>
              <w:t xml:space="preserve"> </w:t>
            </w:r>
          </w:p>
          <w:p w14:paraId="43904AB8" w14:textId="77777777" w:rsidR="006358B6" w:rsidRPr="00A1533E" w:rsidRDefault="006358B6" w:rsidP="00025E4D">
            <w:pPr>
              <w:autoSpaceDE w:val="0"/>
              <w:autoSpaceDN w:val="0"/>
              <w:adjustRightInd w:val="0"/>
              <w:spacing w:line="240" w:lineRule="auto"/>
              <w:ind w:firstLine="0"/>
              <w:rPr>
                <w:rStyle w:val="cf01"/>
                <w:rFonts w:ascii="Times New Roman" w:hAnsi="Times New Roman" w:cs="Times New Roman"/>
                <w:sz w:val="22"/>
                <w:szCs w:val="22"/>
              </w:rPr>
            </w:pPr>
            <w:r w:rsidRPr="00A1533E">
              <w:rPr>
                <w:rStyle w:val="cf01"/>
                <w:rFonts w:ascii="Times New Roman" w:hAnsi="Times New Roman" w:cs="Times New Roman"/>
                <w:sz w:val="22"/>
                <w:szCs w:val="22"/>
              </w:rPr>
              <w:t xml:space="preserve">Jeigu Tiekėjas pats atitinka šį reikalavimą, tačiau pasitelkia Subtiekėjus nurodytiems darbams atlikti, kuriems (-ioms) yra keliamas šis reikalavimas, pateikiamas: Tiekėjo vidaus dokumentas (pvz., įmonės patvirtinta aplinkos apsaugos politika ar kiti dokumentai) arba su Subtiekėju pasirašytas susitarimas, arba kitas dokumentas, kuriame yra aprašyta, kad Subtiekėjas turi laikytis Tiekėjo aplinkos apsaugos vadybos standarto </w:t>
            </w:r>
            <w:r w:rsidRPr="00A1533E">
              <w:rPr>
                <w:rStyle w:val="cf11"/>
                <w:rFonts w:ascii="Times New Roman" w:hAnsi="Times New Roman" w:cs="Times New Roman"/>
                <w:sz w:val="22"/>
                <w:szCs w:val="22"/>
              </w:rPr>
              <w:t xml:space="preserve">tiek kiek jis (jos) taikomas (-os) atsižvelgiant į Subtiekėjo prisiimamus įsipareigojimus pirkimo sutarčiai vykdyti </w:t>
            </w:r>
            <w:r w:rsidRPr="00A1533E">
              <w:rPr>
                <w:rStyle w:val="cf01"/>
                <w:rFonts w:ascii="Times New Roman" w:hAnsi="Times New Roman" w:cs="Times New Roman"/>
                <w:sz w:val="22"/>
                <w:szCs w:val="22"/>
              </w:rPr>
              <w:t>bei</w:t>
            </w:r>
            <w:r w:rsidRPr="00A1533E">
              <w:rPr>
                <w:rStyle w:val="cf11"/>
                <w:rFonts w:ascii="Times New Roman" w:hAnsi="Times New Roman" w:cs="Times New Roman"/>
                <w:sz w:val="22"/>
                <w:szCs w:val="22"/>
              </w:rPr>
              <w:t xml:space="preserve"> nustatyta Tiekėjo atsakomybė prižiūrėti, kad Subtiekėjas vadovautųsi Tiekėjo turimu a</w:t>
            </w:r>
            <w:r w:rsidRPr="00A1533E">
              <w:rPr>
                <w:rStyle w:val="cf01"/>
                <w:rFonts w:ascii="Times New Roman" w:hAnsi="Times New Roman" w:cs="Times New Roman"/>
                <w:sz w:val="22"/>
                <w:szCs w:val="22"/>
              </w:rPr>
              <w:t>plinkos apsaugos vadybos standartu.</w:t>
            </w:r>
          </w:p>
          <w:p w14:paraId="414052C3" w14:textId="77777777" w:rsidR="000362C5" w:rsidRPr="00A1533E" w:rsidRDefault="000362C5" w:rsidP="00025E4D">
            <w:pPr>
              <w:autoSpaceDE w:val="0"/>
              <w:autoSpaceDN w:val="0"/>
              <w:adjustRightInd w:val="0"/>
              <w:spacing w:line="240" w:lineRule="auto"/>
              <w:ind w:firstLine="0"/>
              <w:rPr>
                <w:rStyle w:val="cf01"/>
                <w:rFonts w:ascii="Times New Roman" w:hAnsi="Times New Roman" w:cs="Times New Roman"/>
                <w:sz w:val="22"/>
                <w:szCs w:val="22"/>
              </w:rPr>
            </w:pPr>
          </w:p>
          <w:p w14:paraId="0C68094D" w14:textId="77777777" w:rsidR="000362C5" w:rsidRDefault="000362C5" w:rsidP="00025E4D">
            <w:pPr>
              <w:autoSpaceDE w:val="0"/>
              <w:autoSpaceDN w:val="0"/>
              <w:adjustRightInd w:val="0"/>
              <w:spacing w:line="240" w:lineRule="auto"/>
              <w:ind w:firstLine="0"/>
              <w:rPr>
                <w:i/>
                <w:color w:val="000000"/>
                <w:sz w:val="22"/>
                <w:szCs w:val="22"/>
              </w:rPr>
            </w:pPr>
            <w:r w:rsidRPr="00A1533E">
              <w:rPr>
                <w:i/>
                <w:color w:val="000000"/>
                <w:sz w:val="22"/>
                <w:szCs w:val="22"/>
              </w:rPr>
              <w:t>(Pateikiama skaitmeninė kopija).</w:t>
            </w:r>
          </w:p>
          <w:p w14:paraId="7F69DA8C" w14:textId="27FD7363" w:rsidR="00D85A05" w:rsidRPr="00A1533E" w:rsidRDefault="00D85A05" w:rsidP="00025E4D">
            <w:pPr>
              <w:autoSpaceDE w:val="0"/>
              <w:autoSpaceDN w:val="0"/>
              <w:adjustRightInd w:val="0"/>
              <w:spacing w:line="240" w:lineRule="auto"/>
              <w:ind w:firstLine="0"/>
              <w:rPr>
                <w:i/>
                <w:color w:val="000000"/>
                <w:sz w:val="22"/>
                <w:szCs w:val="22"/>
              </w:rPr>
            </w:pPr>
          </w:p>
        </w:tc>
        <w:tc>
          <w:tcPr>
            <w:tcW w:w="1482" w:type="pct"/>
            <w:tcBorders>
              <w:top w:val="single" w:sz="4" w:space="0" w:color="000000"/>
              <w:left w:val="single" w:sz="4" w:space="0" w:color="000000"/>
              <w:bottom w:val="single" w:sz="4" w:space="0" w:color="000000"/>
              <w:right w:val="single" w:sz="4" w:space="0" w:color="000000"/>
            </w:tcBorders>
          </w:tcPr>
          <w:p w14:paraId="1AF21ED4" w14:textId="77777777" w:rsidR="006358B6" w:rsidRPr="00A1533E" w:rsidRDefault="006358B6" w:rsidP="00025E4D">
            <w:pPr>
              <w:autoSpaceDE w:val="0"/>
              <w:autoSpaceDN w:val="0"/>
              <w:adjustRightInd w:val="0"/>
              <w:spacing w:line="240" w:lineRule="auto"/>
              <w:ind w:firstLine="0"/>
              <w:rPr>
                <w:color w:val="000000"/>
                <w:sz w:val="22"/>
                <w:szCs w:val="22"/>
              </w:rPr>
            </w:pPr>
          </w:p>
          <w:p w14:paraId="55956921" w14:textId="77777777" w:rsidR="006358B6" w:rsidRPr="00A1533E" w:rsidRDefault="006358B6" w:rsidP="00025E4D">
            <w:pPr>
              <w:autoSpaceDE w:val="0"/>
              <w:autoSpaceDN w:val="0"/>
              <w:adjustRightInd w:val="0"/>
              <w:spacing w:line="240" w:lineRule="auto"/>
              <w:ind w:firstLine="0"/>
              <w:rPr>
                <w:color w:val="000000"/>
                <w:sz w:val="22"/>
                <w:szCs w:val="22"/>
              </w:rPr>
            </w:pPr>
            <w:r w:rsidRPr="00A1533E">
              <w:rPr>
                <w:color w:val="000000"/>
                <w:sz w:val="22"/>
                <w:szCs w:val="22"/>
              </w:rPr>
              <w:t>Jeigu Tiekėjas pats atitinka šį reikalavimą</w:t>
            </w:r>
            <w:r w:rsidRPr="00A1533E">
              <w:rPr>
                <w:sz w:val="22"/>
                <w:szCs w:val="22"/>
              </w:rPr>
              <w:t xml:space="preserve">, tačiau pasitelkia Subtiekėjus nurodytiems darbams atlikti,  kuriems </w:t>
            </w:r>
            <w:r w:rsidRPr="00A1533E">
              <w:rPr>
                <w:color w:val="000000"/>
                <w:sz w:val="22"/>
                <w:szCs w:val="22"/>
              </w:rPr>
              <w:t>yra keliamas šis reikalavimas, tokiu atveju Subtiekėjai turi laikytis reikalaujamo aplinkos apsaugos vadybos standarto reikalavimų, atsižvelgiant į jų prisiimamus įsipareigojimus pirkimo sutarčiai vykdyti.</w:t>
            </w:r>
          </w:p>
        </w:tc>
      </w:tr>
    </w:tbl>
    <w:p w14:paraId="5CEB69A1" w14:textId="77777777" w:rsidR="00A1533E" w:rsidRDefault="00A1533E" w:rsidP="00B641DB">
      <w:pPr>
        <w:spacing w:line="240" w:lineRule="auto"/>
        <w:ind w:firstLine="567"/>
        <w:rPr>
          <w:rFonts w:ascii="Times New Roman" w:eastAsia="Times New Roman" w:hAnsi="Times New Roman" w:cs="Times New Roman"/>
          <w:b/>
          <w:sz w:val="24"/>
          <w:szCs w:val="24"/>
        </w:rPr>
      </w:pPr>
      <w:bookmarkStart w:id="1" w:name="_GoBack"/>
      <w:bookmarkEnd w:id="1"/>
    </w:p>
    <w:sectPr w:rsidR="00A1533E" w:rsidSect="00A1533E">
      <w:pgSz w:w="12240" w:h="15840"/>
      <w:pgMar w:top="993" w:right="616" w:bottom="568" w:left="1526"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F3116D" w14:textId="77777777" w:rsidR="00EF352B" w:rsidRDefault="00EF352B" w:rsidP="00251811">
      <w:pPr>
        <w:spacing w:line="240" w:lineRule="auto"/>
      </w:pPr>
      <w:r>
        <w:separator/>
      </w:r>
    </w:p>
  </w:endnote>
  <w:endnote w:type="continuationSeparator" w:id="0">
    <w:p w14:paraId="7B248C3C" w14:textId="77777777" w:rsidR="00EF352B" w:rsidRDefault="00EF352B" w:rsidP="0025181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0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EFBCCC" w14:textId="77777777" w:rsidR="00EF352B" w:rsidRDefault="00EF352B" w:rsidP="00251811">
      <w:pPr>
        <w:spacing w:line="240" w:lineRule="auto"/>
      </w:pPr>
      <w:r>
        <w:separator/>
      </w:r>
    </w:p>
  </w:footnote>
  <w:footnote w:type="continuationSeparator" w:id="0">
    <w:p w14:paraId="1335F313" w14:textId="77777777" w:rsidR="00EF352B" w:rsidRDefault="00EF352B" w:rsidP="00251811">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396"/>
  <w:drawingGridHorizontalSpacing w:val="110"/>
  <w:drawingGridVerticalSpacing w:val="299"/>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1C62"/>
    <w:rsid w:val="00025E4D"/>
    <w:rsid w:val="000362C5"/>
    <w:rsid w:val="00080F8C"/>
    <w:rsid w:val="00106257"/>
    <w:rsid w:val="00210E29"/>
    <w:rsid w:val="00251811"/>
    <w:rsid w:val="00323681"/>
    <w:rsid w:val="00403EA6"/>
    <w:rsid w:val="00460F2D"/>
    <w:rsid w:val="004B3725"/>
    <w:rsid w:val="00590AD1"/>
    <w:rsid w:val="005D6993"/>
    <w:rsid w:val="005F769A"/>
    <w:rsid w:val="006358B6"/>
    <w:rsid w:val="00636CB1"/>
    <w:rsid w:val="00685505"/>
    <w:rsid w:val="00735AC5"/>
    <w:rsid w:val="00737A1B"/>
    <w:rsid w:val="00877915"/>
    <w:rsid w:val="00A1533E"/>
    <w:rsid w:val="00AA1C62"/>
    <w:rsid w:val="00B641DB"/>
    <w:rsid w:val="00B76512"/>
    <w:rsid w:val="00B80C11"/>
    <w:rsid w:val="00B940FC"/>
    <w:rsid w:val="00C35C81"/>
    <w:rsid w:val="00D10080"/>
    <w:rsid w:val="00D37D39"/>
    <w:rsid w:val="00D85A05"/>
    <w:rsid w:val="00DE07EA"/>
    <w:rsid w:val="00E87474"/>
    <w:rsid w:val="00EC3A2B"/>
    <w:rsid w:val="00EF352B"/>
    <w:rsid w:val="00F12DD3"/>
    <w:rsid w:val="00F33EC0"/>
    <w:rsid w:val="00F54D74"/>
    <w:rsid w:val="00FE65A8"/>
    <w:rsid w:val="00FE76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D1A6FC"/>
  <w15:chartTrackingRefBased/>
  <w15:docId w15:val="{EE6188D9-7BD3-4508-A64B-727D5F43D5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51811"/>
    <w:pPr>
      <w:spacing w:after="0" w:line="300" w:lineRule="auto"/>
      <w:ind w:firstLine="697"/>
      <w:jc w:val="both"/>
    </w:pPr>
    <w:rPr>
      <w:rFonts w:eastAsiaTheme="minorEastAsia"/>
      <w:kern w:val="0"/>
      <w:sz w:val="21"/>
      <w:szCs w:val="21"/>
      <w:lang w:val="lt-LT" w:eastAsia="lt-LT"/>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5181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251811"/>
    <w:pPr>
      <w:spacing w:after="0" w:line="240" w:lineRule="auto"/>
      <w:ind w:firstLine="697"/>
      <w:jc w:val="both"/>
    </w:pPr>
    <w:rPr>
      <w:rFonts w:eastAsiaTheme="minorEastAsia"/>
      <w:kern w:val="0"/>
      <w:sz w:val="21"/>
      <w:szCs w:val="21"/>
      <w:lang w:val="lt-LT" w:eastAsia="lt-LT"/>
      <w14:ligatures w14:val="none"/>
    </w:rPr>
  </w:style>
  <w:style w:type="character" w:customStyle="1" w:styleId="NoSpacingChar">
    <w:name w:val="No Spacing Char"/>
    <w:basedOn w:val="DefaultParagraphFont"/>
    <w:link w:val="NoSpacing"/>
    <w:uiPriority w:val="1"/>
    <w:rsid w:val="00251811"/>
    <w:rPr>
      <w:rFonts w:eastAsiaTheme="minorEastAsia"/>
      <w:kern w:val="0"/>
      <w:sz w:val="21"/>
      <w:szCs w:val="21"/>
      <w:lang w:val="lt-LT" w:eastAsia="lt-LT"/>
      <w14:ligatures w14:val="none"/>
    </w:rPr>
  </w:style>
  <w:style w:type="paragraph" w:styleId="FootnoteText">
    <w:name w:val="footnote text"/>
    <w:basedOn w:val="Normal"/>
    <w:link w:val="FootnoteTextChar"/>
    <w:uiPriority w:val="99"/>
    <w:unhideWhenUsed/>
    <w:rsid w:val="00251811"/>
    <w:rPr>
      <w:sz w:val="20"/>
      <w:szCs w:val="20"/>
    </w:rPr>
  </w:style>
  <w:style w:type="character" w:customStyle="1" w:styleId="FootnoteTextChar">
    <w:name w:val="Footnote Text Char"/>
    <w:basedOn w:val="DefaultParagraphFont"/>
    <w:link w:val="FootnoteText"/>
    <w:uiPriority w:val="99"/>
    <w:rsid w:val="00251811"/>
    <w:rPr>
      <w:rFonts w:eastAsiaTheme="minorEastAsia"/>
      <w:kern w:val="0"/>
      <w:sz w:val="20"/>
      <w:szCs w:val="20"/>
      <w:lang w:val="lt-LT" w:eastAsia="lt-LT"/>
      <w14:ligatures w14:val="none"/>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251811"/>
    <w:rPr>
      <w:vertAlign w:val="superscript"/>
    </w:rPr>
  </w:style>
  <w:style w:type="table" w:customStyle="1" w:styleId="TableGrid3">
    <w:name w:val="Table Grid3"/>
    <w:basedOn w:val="TableNormal"/>
    <w:next w:val="TableGrid"/>
    <w:uiPriority w:val="39"/>
    <w:rsid w:val="006358B6"/>
    <w:pPr>
      <w:spacing w:after="0" w:line="240" w:lineRule="auto"/>
      <w:ind w:firstLine="697"/>
      <w:jc w:val="both"/>
    </w:pPr>
    <w:rPr>
      <w:rFonts w:ascii="Times New Roman" w:eastAsia="Times New Roman" w:hAnsi="Times New Roman" w:cs="Times New Roman"/>
      <w:kern w:val="0"/>
      <w:sz w:val="20"/>
      <w:szCs w:val="20"/>
      <w:lang w:val="lt-LT"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01">
    <w:name w:val="cf01"/>
    <w:basedOn w:val="DefaultParagraphFont"/>
    <w:rsid w:val="006358B6"/>
    <w:rPr>
      <w:rFonts w:ascii="Segoe UI" w:hAnsi="Segoe UI" w:cs="Segoe UI" w:hint="default"/>
      <w:sz w:val="18"/>
      <w:szCs w:val="18"/>
    </w:rPr>
  </w:style>
  <w:style w:type="character" w:customStyle="1" w:styleId="cf11">
    <w:name w:val="cf11"/>
    <w:basedOn w:val="DefaultParagraphFont"/>
    <w:rsid w:val="006358B6"/>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6FD5BF-7ACD-4660-BBCB-B6FFEFD354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348</Words>
  <Characters>1989</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sonata.buitkiene@gmail.com</dc:creator>
  <cp:keywords/>
  <dc:description/>
  <cp:lastModifiedBy>Vita Lukosiuniene</cp:lastModifiedBy>
  <cp:revision>7</cp:revision>
  <dcterms:created xsi:type="dcterms:W3CDTF">2025-04-08T10:46:00Z</dcterms:created>
  <dcterms:modified xsi:type="dcterms:W3CDTF">2026-03-26T06:43:00Z</dcterms:modified>
</cp:coreProperties>
</file>